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BB" w:rsidRDefault="00AC4EBB" w:rsidP="00355AEB">
      <w:pPr>
        <w:pStyle w:val="NoSpacing"/>
        <w:jc w:val="center"/>
        <w:rPr>
          <w:sz w:val="24"/>
          <w:szCs w:val="24"/>
        </w:rPr>
      </w:pPr>
      <w:r w:rsidRPr="009E6AC9">
        <w:rPr>
          <w:noProof/>
          <w:sz w:val="24"/>
          <w:szCs w:val="24"/>
          <w:lang w:eastAsia="en-IN"/>
        </w:rPr>
        <w:drawing>
          <wp:inline distT="0" distB="0" distL="0" distR="0" wp14:anchorId="6DCC1108" wp14:editId="48B644FC">
            <wp:extent cx="923925" cy="752475"/>
            <wp:effectExtent l="0" t="0" r="9525" b="9525"/>
            <wp:docPr id="1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90" cy="75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BB" w:rsidRDefault="00AC4EBB" w:rsidP="00355AEB">
      <w:pPr>
        <w:pStyle w:val="NoSpacing"/>
        <w:jc w:val="center"/>
        <w:rPr>
          <w:sz w:val="24"/>
          <w:szCs w:val="24"/>
        </w:rPr>
      </w:pPr>
    </w:p>
    <w:p w:rsidR="00355AEB" w:rsidRDefault="00355AEB" w:rsidP="00355A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GOVERNMENT OF ANDHRA PRADESH</w:t>
      </w:r>
    </w:p>
    <w:p w:rsidR="00355AEB" w:rsidRDefault="00355AEB" w:rsidP="00355A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ABSTRACT</w:t>
      </w:r>
    </w:p>
    <w:p w:rsidR="00355AEB" w:rsidRDefault="00355AEB" w:rsidP="00355AEB">
      <w:pPr>
        <w:pStyle w:val="NoSpacing"/>
        <w:jc w:val="center"/>
        <w:rPr>
          <w:sz w:val="24"/>
          <w:szCs w:val="24"/>
        </w:rPr>
      </w:pPr>
    </w:p>
    <w:p w:rsidR="00355AEB" w:rsidRDefault="00355AEB" w:rsidP="00355A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Collection and Remittance of Revenue Receipts to Government Account – Orders – Issued.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355AEB" w:rsidRDefault="00355AEB" w:rsidP="00355A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FINANCE (TFR) DEPARTMENT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G.O.Ms.No.</w:t>
      </w:r>
      <w:r w:rsidR="005A7782">
        <w:rPr>
          <w:sz w:val="24"/>
          <w:szCs w:val="24"/>
        </w:rPr>
        <w:t>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Dates:  20.05.2014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the following:-</w:t>
      </w:r>
    </w:p>
    <w:p w:rsidR="00355AEB" w:rsidRDefault="00355AEB" w:rsidP="00355A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R D E R:</w:t>
      </w:r>
    </w:p>
    <w:p w:rsidR="00355AEB" w:rsidRDefault="00355AEB" w:rsidP="00355A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the context of reorganization of State, orders were issued to complete making of payments by 24-5-2014 to facilitate the Account rendering authorities to render monthly accounts for May 2014 to the Accountant General at the earliest.  A doubt was expressed in some quarters whether these orders apply to receipts also.   </w:t>
      </w:r>
    </w:p>
    <w:p w:rsidR="00355AEB" w:rsidRDefault="00355AEB" w:rsidP="00355AE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Government after careful consideration hereby order that all Receipts-Capital and Revenue can be remitted to Government account of the existing State of Andhra Pradesh up </w:t>
      </w:r>
      <w:proofErr w:type="gramStart"/>
      <w:r>
        <w:rPr>
          <w:sz w:val="24"/>
          <w:szCs w:val="24"/>
        </w:rPr>
        <w:t xml:space="preserve">to  </w:t>
      </w:r>
      <w:r>
        <w:rPr>
          <w:b/>
          <w:sz w:val="24"/>
          <w:szCs w:val="24"/>
          <w:u w:val="single"/>
        </w:rPr>
        <w:t>01.06.2014</w:t>
      </w:r>
      <w:proofErr w:type="gramEnd"/>
      <w:r>
        <w:rPr>
          <w:b/>
          <w:sz w:val="24"/>
          <w:szCs w:val="24"/>
          <w:u w:val="single"/>
        </w:rPr>
        <w:t>.</w:t>
      </w:r>
    </w:p>
    <w:p w:rsidR="00355AEB" w:rsidRDefault="00355AEB" w:rsidP="00355A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Hence all the Revenue Earning Departments are requested to realise the revenues and remit to Government account up to </w:t>
      </w:r>
      <w:r>
        <w:rPr>
          <w:b/>
          <w:sz w:val="24"/>
          <w:szCs w:val="24"/>
          <w:u w:val="single"/>
        </w:rPr>
        <w:t>01.06-2014</w:t>
      </w:r>
      <w:r>
        <w:rPr>
          <w:sz w:val="24"/>
          <w:szCs w:val="24"/>
        </w:rPr>
        <w:t xml:space="preserve">.  They may also ensure that all the demand drafts/cheques etc., received by them are sent to concerned banks for realization on the same day </w:t>
      </w:r>
    </w:p>
    <w:p w:rsidR="00355AEB" w:rsidRDefault="00355AEB" w:rsidP="00355A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All the Agency Banks are requested to accept all the remittances to the Treasury of Existing State of Andhra Pradesh up to </w:t>
      </w:r>
      <w:r>
        <w:rPr>
          <w:b/>
          <w:sz w:val="24"/>
          <w:szCs w:val="24"/>
          <w:u w:val="single"/>
        </w:rPr>
        <w:t>01.06.2014</w:t>
      </w:r>
      <w:r>
        <w:rPr>
          <w:sz w:val="24"/>
          <w:szCs w:val="24"/>
        </w:rPr>
        <w:t>.</w:t>
      </w:r>
    </w:p>
    <w:p w:rsidR="00355AEB" w:rsidRDefault="00355AEB" w:rsidP="00355A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The G.O. is available in Andhra Pradesh Government Website </w:t>
      </w:r>
      <w:r>
        <w:rPr>
          <w:sz w:val="24"/>
          <w:szCs w:val="24"/>
          <w:u w:val="single"/>
        </w:rPr>
        <w:t>http://goir.ap.gov.in.</w:t>
      </w:r>
    </w:p>
    <w:p w:rsidR="00355AEB" w:rsidRDefault="00355AEB" w:rsidP="00355AEB">
      <w:pPr>
        <w:jc w:val="center"/>
        <w:rPr>
          <w:sz w:val="24"/>
          <w:szCs w:val="24"/>
        </w:rPr>
      </w:pPr>
      <w:r>
        <w:rPr>
          <w:sz w:val="24"/>
          <w:szCs w:val="24"/>
        </w:rPr>
        <w:t>(BY ORDER AND IN THE NAME OF THE GOVERNOR OF ANDHRA PRADESH)</w:t>
      </w:r>
    </w:p>
    <w:p w:rsidR="00355AEB" w:rsidRPr="00355AEB" w:rsidRDefault="00355AEB" w:rsidP="00355AEB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55AEB">
        <w:rPr>
          <w:b/>
          <w:sz w:val="24"/>
          <w:szCs w:val="24"/>
        </w:rPr>
        <w:t>AJEYA KALLAM,</w:t>
      </w:r>
    </w:p>
    <w:p w:rsidR="00355AEB" w:rsidRPr="00355AEB" w:rsidRDefault="00355AEB" w:rsidP="00355AEB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55AEB">
        <w:rPr>
          <w:b/>
          <w:sz w:val="24"/>
          <w:szCs w:val="24"/>
        </w:rPr>
        <w:t>PRINCIPAL SECRETARY TO GOVERNMENT</w:t>
      </w:r>
    </w:p>
    <w:p w:rsidR="00355AEB" w:rsidRDefault="00355AEB" w:rsidP="00355AEB">
      <w:pPr>
        <w:rPr>
          <w:sz w:val="24"/>
          <w:szCs w:val="24"/>
        </w:rPr>
      </w:pP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Revenue (CT./Exc./</w:t>
      </w:r>
      <w:proofErr w:type="spellStart"/>
      <w:r>
        <w:rPr>
          <w:sz w:val="24"/>
          <w:szCs w:val="24"/>
        </w:rPr>
        <w:t>Regn</w:t>
      </w:r>
      <w:proofErr w:type="spellEnd"/>
      <w:r>
        <w:rPr>
          <w:sz w:val="24"/>
          <w:szCs w:val="24"/>
        </w:rPr>
        <w:t>.&amp; Stamps/Land Revenue) Dept.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T.R. &amp; B. Department.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Industries and Commerce Department.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E.F.S. &amp; T. Department.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Commissioner of Commercial Taxes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Commissioner of Excise, A.P. Hyderabad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Inspector General, Registration and Stamps,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Chief Commissioner of Land Administration,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Commissioner, Transport Department, A.P .Hyderabad. 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Mines and Geology,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Director of Treasuries and Accounts, </w:t>
      </w:r>
      <w:proofErr w:type="spellStart"/>
      <w:r>
        <w:rPr>
          <w:sz w:val="24"/>
          <w:szCs w:val="24"/>
        </w:rPr>
        <w:t>A.P.Hyhderabad</w:t>
      </w:r>
      <w:proofErr w:type="spellEnd"/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Pay &amp; Accounts Officer, Hyderabad.</w:t>
      </w:r>
    </w:p>
    <w:p w:rsidR="00AC4EB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Director of Works Accounts, </w:t>
      </w:r>
      <w:proofErr w:type="spellStart"/>
      <w:r>
        <w:rPr>
          <w:sz w:val="24"/>
          <w:szCs w:val="24"/>
        </w:rPr>
        <w:t>A.P.Hyderabad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all District Treasury Officers in the State.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Chief Conservator of Forest, A.P .Hyderabad.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(A&amp;E)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(Audit) A.P. Hyderabad.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S.F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S.Cs.</w:t>
      </w:r>
    </w:p>
    <w:p w:rsidR="00355AEB" w:rsidRDefault="00355AEB" w:rsidP="00355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</w:t>
      </w:r>
    </w:p>
    <w:p w:rsidR="00355AEB" w:rsidRDefault="00355AEB" w:rsidP="00355A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3788" w:rsidRDefault="004B3788"/>
    <w:sectPr w:rsidR="004B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B"/>
    <w:rsid w:val="00355AEB"/>
    <w:rsid w:val="004B3788"/>
    <w:rsid w:val="005A7782"/>
    <w:rsid w:val="00A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E4FE-D136-4C1D-B224-45035F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savitri</dc:creator>
  <cp:keywords/>
  <dc:description/>
  <cp:lastModifiedBy>Administrator</cp:lastModifiedBy>
  <cp:revision>3</cp:revision>
  <dcterms:created xsi:type="dcterms:W3CDTF">2014-05-20T12:53:00Z</dcterms:created>
  <dcterms:modified xsi:type="dcterms:W3CDTF">2014-05-20T13:12:00Z</dcterms:modified>
</cp:coreProperties>
</file>